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4FBB" w14:textId="77777777" w:rsidR="00C43140" w:rsidRDefault="00C43140" w:rsidP="00C43140">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 xml:space="preserve">CalKIDS April Promo </w:t>
      </w:r>
    </w:p>
    <w:p w14:paraId="66B5879B" w14:textId="77777777" w:rsidR="00C43140" w:rsidRDefault="00C43140" w:rsidP="00C43140">
      <w:pPr>
        <w:shd w:val="clear" w:color="auto" w:fill="FFFFFF"/>
        <w:rPr>
          <w:rFonts w:ascii="Arial" w:eastAsia="Times New Roman" w:hAnsi="Arial" w:cs="Arial"/>
          <w:b/>
          <w:bCs/>
          <w:color w:val="222222"/>
          <w:sz w:val="28"/>
          <w:szCs w:val="28"/>
          <w:u w:val="single"/>
        </w:rPr>
      </w:pPr>
    </w:p>
    <w:p w14:paraId="5D203ADF" w14:textId="1A79B871" w:rsidR="00C43140" w:rsidRPr="00A24F70" w:rsidRDefault="00A50BB7" w:rsidP="00C43140">
      <w:pPr>
        <w:shd w:val="clear" w:color="auto" w:fill="FFFFFF"/>
        <w:rPr>
          <w:rFonts w:ascii="Arial" w:eastAsia="Times New Roman" w:hAnsi="Arial" w:cs="Arial"/>
          <w:b/>
          <w:bCs/>
          <w:color w:val="222222"/>
          <w:sz w:val="28"/>
          <w:szCs w:val="28"/>
          <w:u w:val="single"/>
        </w:rPr>
      </w:pPr>
      <w:r>
        <w:rPr>
          <w:rFonts w:ascii="Arial" w:eastAsia="Times New Roman" w:hAnsi="Arial" w:cs="Arial"/>
          <w:b/>
          <w:bCs/>
          <w:color w:val="222222"/>
          <w:sz w:val="28"/>
          <w:szCs w:val="28"/>
          <w:u w:val="single"/>
        </w:rPr>
        <w:t>Blog</w:t>
      </w:r>
      <w:r w:rsidR="00C458DC">
        <w:rPr>
          <w:rFonts w:ascii="Arial" w:eastAsia="Times New Roman" w:hAnsi="Arial" w:cs="Arial"/>
          <w:b/>
          <w:bCs/>
          <w:color w:val="222222"/>
          <w:sz w:val="28"/>
          <w:szCs w:val="28"/>
          <w:u w:val="single"/>
        </w:rPr>
        <w:t>/</w:t>
      </w:r>
      <w:r>
        <w:rPr>
          <w:rFonts w:ascii="Arial" w:eastAsia="Times New Roman" w:hAnsi="Arial" w:cs="Arial"/>
          <w:b/>
          <w:bCs/>
          <w:color w:val="222222"/>
          <w:sz w:val="28"/>
          <w:szCs w:val="28"/>
          <w:u w:val="single"/>
        </w:rPr>
        <w:t>Newsletter</w:t>
      </w:r>
    </w:p>
    <w:p w14:paraId="39A201DD" w14:textId="77777777" w:rsidR="00C43140" w:rsidRDefault="00C43140" w:rsidP="00D42D4A">
      <w:pPr>
        <w:pStyle w:val="Body"/>
        <w:spacing w:after="0" w:line="240" w:lineRule="auto"/>
        <w:rPr>
          <w:rFonts w:ascii="Arial" w:eastAsia="Times New Roman" w:hAnsi="Arial" w:cs="Arial"/>
          <w:b/>
          <w:bCs/>
          <w:color w:val="FF0000"/>
          <w:sz w:val="24"/>
          <w:szCs w:val="24"/>
        </w:rPr>
      </w:pPr>
    </w:p>
    <w:p w14:paraId="3DC02BEE" w14:textId="088CBD89" w:rsidR="00C011E1" w:rsidRPr="00C43140" w:rsidRDefault="00C011E1" w:rsidP="00D42D4A">
      <w:pPr>
        <w:pStyle w:val="Body"/>
        <w:spacing w:after="0" w:line="240" w:lineRule="auto"/>
        <w:rPr>
          <w:rFonts w:ascii="Arial" w:eastAsia="Times New Roman" w:hAnsi="Arial" w:cs="Arial"/>
          <w:sz w:val="24"/>
          <w:szCs w:val="24"/>
        </w:rPr>
      </w:pPr>
    </w:p>
    <w:p w14:paraId="00AE870B" w14:textId="5EA0A455" w:rsidR="00C458DC" w:rsidRDefault="00C458DC" w:rsidP="00D42D4A">
      <w:pPr>
        <w:pStyle w:val="Body"/>
        <w:spacing w:after="0" w:line="240" w:lineRule="auto"/>
        <w:rPr>
          <w:rFonts w:ascii="Arial" w:eastAsia="Times New Roman" w:hAnsi="Arial" w:cs="Arial"/>
          <w:sz w:val="24"/>
          <w:szCs w:val="24"/>
        </w:rPr>
      </w:pPr>
    </w:p>
    <w:p w14:paraId="4101FC96" w14:textId="4EE8EC1A" w:rsidR="00C458DC" w:rsidRDefault="00E61E6A" w:rsidP="00D42D4A">
      <w:pPr>
        <w:pStyle w:val="Body"/>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12FF8673" wp14:editId="4780B3F7">
            <wp:extent cx="2318657" cy="1932214"/>
            <wp:effectExtent l="0" t="0" r="5715" b="0"/>
            <wp:docPr id="1" name="Picture 1"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website&#10;&#10;Description automatically generated"/>
                    <pic:cNvPicPr/>
                  </pic:nvPicPr>
                  <pic:blipFill>
                    <a:blip r:embed="rId7"/>
                    <a:stretch>
                      <a:fillRect/>
                    </a:stretch>
                  </pic:blipFill>
                  <pic:spPr>
                    <a:xfrm>
                      <a:off x="0" y="0"/>
                      <a:ext cx="2331625" cy="1943021"/>
                    </a:xfrm>
                    <a:prstGeom prst="rect">
                      <a:avLst/>
                    </a:prstGeom>
                  </pic:spPr>
                </pic:pic>
              </a:graphicData>
            </a:graphic>
          </wp:inline>
        </w:drawing>
      </w:r>
    </w:p>
    <w:p w14:paraId="0461FEB0" w14:textId="554CBCB5" w:rsidR="00F8577B" w:rsidRDefault="00F8577B" w:rsidP="00D42D4A">
      <w:pPr>
        <w:pStyle w:val="Body"/>
        <w:spacing w:after="0" w:line="240" w:lineRule="auto"/>
        <w:rPr>
          <w:rFonts w:ascii="Arial" w:eastAsia="Times New Roman" w:hAnsi="Arial" w:cs="Arial"/>
          <w:sz w:val="24"/>
          <w:szCs w:val="24"/>
        </w:rPr>
      </w:pPr>
    </w:p>
    <w:p w14:paraId="7BF04849" w14:textId="77777777" w:rsidR="00F8577B" w:rsidRDefault="00F8577B" w:rsidP="00D42D4A">
      <w:pPr>
        <w:pStyle w:val="Body"/>
        <w:spacing w:after="0" w:line="240" w:lineRule="auto"/>
        <w:rPr>
          <w:rFonts w:ascii="Arial" w:eastAsia="Times New Roman" w:hAnsi="Arial" w:cs="Arial"/>
          <w:sz w:val="24"/>
          <w:szCs w:val="24"/>
        </w:rPr>
      </w:pPr>
    </w:p>
    <w:p w14:paraId="1910F1BF" w14:textId="2CB89A3E" w:rsidR="00BE5762" w:rsidRPr="00C43140" w:rsidRDefault="00DA08C0" w:rsidP="00D42D4A">
      <w:pPr>
        <w:pStyle w:val="Body"/>
        <w:spacing w:after="0" w:line="240" w:lineRule="auto"/>
        <w:rPr>
          <w:rFonts w:ascii="Arial" w:eastAsia="Times New Roman" w:hAnsi="Arial" w:cs="Arial"/>
          <w:sz w:val="24"/>
          <w:szCs w:val="24"/>
        </w:rPr>
      </w:pPr>
      <w:r w:rsidRPr="00C43140">
        <w:rPr>
          <w:rFonts w:ascii="Arial" w:eastAsia="Times New Roman" w:hAnsi="Arial" w:cs="Arial"/>
          <w:sz w:val="24"/>
          <w:szCs w:val="24"/>
        </w:rPr>
        <w:t>4/XX/23</w:t>
      </w:r>
    </w:p>
    <w:p w14:paraId="1F373DAD" w14:textId="77777777" w:rsidR="000E6DB3" w:rsidRPr="00C43140" w:rsidRDefault="000E6DB3" w:rsidP="00D42D4A">
      <w:pPr>
        <w:pStyle w:val="BodyA"/>
        <w:rPr>
          <w:rFonts w:ascii="Arial" w:hAnsi="Arial" w:cs="Arial"/>
        </w:rPr>
      </w:pPr>
    </w:p>
    <w:p w14:paraId="3AB92E0E" w14:textId="77777777" w:rsidR="000E6DB3" w:rsidRPr="00C43140" w:rsidRDefault="000E6DB3" w:rsidP="00D42D4A">
      <w:pPr>
        <w:pStyle w:val="BodyA"/>
        <w:rPr>
          <w:rFonts w:ascii="Arial" w:hAnsi="Arial" w:cs="Arial"/>
        </w:rPr>
      </w:pPr>
    </w:p>
    <w:p w14:paraId="6D28B476" w14:textId="52BEB851" w:rsidR="000E6DB3" w:rsidRPr="00C43140" w:rsidRDefault="00590568" w:rsidP="00735790">
      <w:pPr>
        <w:pStyle w:val="BodyA"/>
        <w:jc w:val="center"/>
        <w:rPr>
          <w:rFonts w:ascii="Arial" w:hAnsi="Arial" w:cs="Arial"/>
          <w:b/>
          <w:bCs/>
        </w:rPr>
      </w:pPr>
      <w:r w:rsidRPr="00C43140">
        <w:rPr>
          <w:rFonts w:ascii="Arial" w:hAnsi="Arial" w:cs="Arial"/>
          <w:b/>
          <w:bCs/>
        </w:rPr>
        <w:t>MARK YOUR CALENDAR!</w:t>
      </w:r>
    </w:p>
    <w:p w14:paraId="44B29E43" w14:textId="234E77B8" w:rsidR="00C458DC" w:rsidRDefault="00655B96" w:rsidP="00C458DC">
      <w:pPr>
        <w:shd w:val="clear" w:color="auto" w:fill="FFFFFF"/>
        <w:jc w:val="center"/>
        <w:rPr>
          <w:rFonts w:ascii="Arial" w:eastAsia="Times New Roman" w:hAnsi="Arial" w:cs="Arial"/>
          <w:b/>
          <w:bCs/>
          <w:color w:val="222222"/>
        </w:rPr>
      </w:pPr>
      <w:r w:rsidRPr="00C43140">
        <w:rPr>
          <w:rFonts w:ascii="Arial" w:eastAsia="Times New Roman" w:hAnsi="Arial" w:cs="Arial"/>
          <w:b/>
          <w:bCs/>
          <w:color w:val="222222"/>
        </w:rPr>
        <w:t xml:space="preserve">For a limited time, </w:t>
      </w:r>
      <w:r w:rsidR="00C458DC">
        <w:rPr>
          <w:rFonts w:ascii="Arial" w:eastAsia="Times New Roman" w:hAnsi="Arial" w:cs="Arial"/>
          <w:b/>
          <w:bCs/>
          <w:color w:val="222222"/>
        </w:rPr>
        <w:t xml:space="preserve">students </w:t>
      </w:r>
      <w:r w:rsidR="001540C3">
        <w:rPr>
          <w:rFonts w:ascii="Arial" w:eastAsia="Times New Roman" w:hAnsi="Arial" w:cs="Arial"/>
          <w:b/>
          <w:bCs/>
          <w:color w:val="222222"/>
        </w:rPr>
        <w:t xml:space="preserve">receive an extra $50 in </w:t>
      </w:r>
      <w:r w:rsidR="00C458DC">
        <w:rPr>
          <w:rFonts w:ascii="Arial" w:eastAsia="Times New Roman" w:hAnsi="Arial" w:cs="Arial"/>
          <w:b/>
          <w:bCs/>
          <w:color w:val="222222"/>
        </w:rPr>
        <w:t xml:space="preserve">their </w:t>
      </w:r>
      <w:r w:rsidR="001540C3">
        <w:rPr>
          <w:rFonts w:ascii="Arial" w:eastAsia="Times New Roman" w:hAnsi="Arial" w:cs="Arial"/>
          <w:b/>
          <w:bCs/>
          <w:color w:val="222222"/>
        </w:rPr>
        <w:t xml:space="preserve">CalKIDS </w:t>
      </w:r>
      <w:proofErr w:type="gramStart"/>
      <w:r w:rsidR="001540C3">
        <w:rPr>
          <w:rFonts w:ascii="Arial" w:eastAsia="Times New Roman" w:hAnsi="Arial" w:cs="Arial"/>
          <w:b/>
          <w:bCs/>
          <w:color w:val="222222"/>
        </w:rPr>
        <w:t>account</w:t>
      </w:r>
      <w:proofErr w:type="gramEnd"/>
      <w:r w:rsidR="001540C3">
        <w:rPr>
          <w:rFonts w:ascii="Arial" w:eastAsia="Times New Roman" w:hAnsi="Arial" w:cs="Arial"/>
          <w:b/>
          <w:bCs/>
          <w:color w:val="222222"/>
        </w:rPr>
        <w:t xml:space="preserve"> </w:t>
      </w:r>
    </w:p>
    <w:p w14:paraId="30EFA581" w14:textId="5E482F66" w:rsidR="00655B96" w:rsidRPr="00C43140" w:rsidRDefault="00655B96" w:rsidP="00735790">
      <w:pPr>
        <w:shd w:val="clear" w:color="auto" w:fill="FFFFFF"/>
        <w:jc w:val="center"/>
        <w:rPr>
          <w:rFonts w:ascii="Arial" w:eastAsia="Times New Roman" w:hAnsi="Arial" w:cs="Arial"/>
          <w:b/>
          <w:bCs/>
        </w:rPr>
      </w:pPr>
      <w:r w:rsidRPr="00C43140">
        <w:rPr>
          <w:rFonts w:ascii="Arial" w:eastAsia="Times New Roman" w:hAnsi="Arial" w:cs="Arial"/>
          <w:b/>
          <w:bCs/>
          <w:color w:val="222222"/>
        </w:rPr>
        <w:t xml:space="preserve">when </w:t>
      </w:r>
      <w:r w:rsidR="005761CC">
        <w:rPr>
          <w:rFonts w:ascii="Arial" w:eastAsia="Times New Roman" w:hAnsi="Arial" w:cs="Arial"/>
          <w:b/>
          <w:bCs/>
          <w:color w:val="222222"/>
        </w:rPr>
        <w:t xml:space="preserve">families link </w:t>
      </w:r>
      <w:r w:rsidR="00304AC7">
        <w:rPr>
          <w:rFonts w:ascii="Arial" w:eastAsia="Times New Roman" w:hAnsi="Arial" w:cs="Arial"/>
          <w:b/>
          <w:bCs/>
          <w:color w:val="222222"/>
        </w:rPr>
        <w:t>CalKIDS and</w:t>
      </w:r>
      <w:r w:rsidR="00C458DC">
        <w:rPr>
          <w:rFonts w:ascii="Arial" w:eastAsia="Times New Roman" w:hAnsi="Arial" w:cs="Arial"/>
          <w:b/>
          <w:bCs/>
          <w:color w:val="222222"/>
        </w:rPr>
        <w:t xml:space="preserve"> </w:t>
      </w:r>
      <w:r w:rsidRPr="00C43140">
        <w:rPr>
          <w:rFonts w:ascii="Arial" w:eastAsia="Times New Roman" w:hAnsi="Arial" w:cs="Arial"/>
          <w:b/>
          <w:bCs/>
          <w:color w:val="222222"/>
        </w:rPr>
        <w:t>ScholarShare 529 account</w:t>
      </w:r>
      <w:r w:rsidR="00304AC7">
        <w:rPr>
          <w:rFonts w:ascii="Arial" w:eastAsia="Times New Roman" w:hAnsi="Arial" w:cs="Arial"/>
          <w:b/>
          <w:bCs/>
          <w:color w:val="222222"/>
        </w:rPr>
        <w:t>s</w:t>
      </w:r>
      <w:r w:rsidR="00E33AB9">
        <w:rPr>
          <w:rFonts w:ascii="Arial" w:eastAsia="Times New Roman" w:hAnsi="Arial" w:cs="Arial"/>
          <w:b/>
          <w:bCs/>
          <w:color w:val="222222"/>
        </w:rPr>
        <w:t>.</w:t>
      </w:r>
    </w:p>
    <w:p w14:paraId="0F30EF75" w14:textId="77777777" w:rsidR="000E6DB3" w:rsidRPr="00C43140" w:rsidRDefault="000E6DB3" w:rsidP="002F2F0A">
      <w:pPr>
        <w:pStyle w:val="BodyA"/>
        <w:rPr>
          <w:rFonts w:ascii="Arial" w:hAnsi="Arial" w:cs="Arial"/>
        </w:rPr>
      </w:pPr>
    </w:p>
    <w:p w14:paraId="43A73985" w14:textId="6EFC3AC3" w:rsidR="002F2F0A" w:rsidRPr="00C43140" w:rsidRDefault="77EECFD3" w:rsidP="002F2F0A">
      <w:pPr>
        <w:pStyle w:val="BodyA"/>
        <w:rPr>
          <w:rFonts w:ascii="Arial" w:hAnsi="Arial" w:cs="Arial"/>
        </w:rPr>
      </w:pPr>
      <w:r w:rsidRPr="00C43140">
        <w:rPr>
          <w:rFonts w:ascii="Arial" w:hAnsi="Arial" w:cs="Arial"/>
        </w:rPr>
        <w:t>Exciting news</w:t>
      </w:r>
      <w:r w:rsidR="00C458DC">
        <w:rPr>
          <w:rFonts w:ascii="Arial" w:hAnsi="Arial" w:cs="Arial"/>
        </w:rPr>
        <w:t xml:space="preserve"> for </w:t>
      </w:r>
      <w:r w:rsidR="00304AC7">
        <w:rPr>
          <w:rFonts w:ascii="Arial" w:hAnsi="Arial" w:cs="Arial"/>
        </w:rPr>
        <w:t xml:space="preserve">California </w:t>
      </w:r>
      <w:r w:rsidR="00C458DC">
        <w:rPr>
          <w:rFonts w:ascii="Arial" w:hAnsi="Arial" w:cs="Arial"/>
        </w:rPr>
        <w:t>students</w:t>
      </w:r>
      <w:r w:rsidRPr="00C43140">
        <w:rPr>
          <w:rFonts w:ascii="Arial" w:hAnsi="Arial" w:cs="Arial"/>
        </w:rPr>
        <w:t xml:space="preserve">! </w:t>
      </w:r>
      <w:r w:rsidR="002F2F0A" w:rsidRPr="00C43140">
        <w:rPr>
          <w:rFonts w:ascii="Arial" w:eastAsia="Times New Roman" w:hAnsi="Arial" w:cs="Arial"/>
          <w:color w:val="222222"/>
        </w:rPr>
        <w:t xml:space="preserve">Starting April 17, 2023, </w:t>
      </w:r>
      <w:r w:rsidR="002F2F0A" w:rsidRPr="00355FC0">
        <w:rPr>
          <w:rFonts w:ascii="Arial" w:eastAsia="Times New Roman" w:hAnsi="Arial" w:cs="Arial"/>
          <w:color w:val="222222"/>
        </w:rPr>
        <w:t xml:space="preserve">when </w:t>
      </w:r>
      <w:r w:rsidR="00C458DC">
        <w:rPr>
          <w:rFonts w:ascii="Arial" w:eastAsia="Times New Roman" w:hAnsi="Arial" w:cs="Arial"/>
          <w:color w:val="222222"/>
        </w:rPr>
        <w:t xml:space="preserve">families of </w:t>
      </w:r>
      <w:r w:rsidR="0084052E">
        <w:rPr>
          <w:rFonts w:ascii="Arial" w:eastAsia="Times New Roman" w:hAnsi="Arial" w:cs="Arial"/>
          <w:color w:val="222222"/>
        </w:rPr>
        <w:t>student CalKIDS participants</w:t>
      </w:r>
      <w:r w:rsidR="00C458DC" w:rsidRPr="00355FC0">
        <w:rPr>
          <w:rFonts w:ascii="Arial" w:eastAsia="Times New Roman" w:hAnsi="Arial" w:cs="Arial"/>
          <w:color w:val="222222"/>
        </w:rPr>
        <w:t xml:space="preserve"> </w:t>
      </w:r>
      <w:r w:rsidR="008F4E54" w:rsidRPr="00355FC0">
        <w:rPr>
          <w:rFonts w:ascii="Arial" w:eastAsia="Times New Roman" w:hAnsi="Arial" w:cs="Arial"/>
          <w:color w:val="222222"/>
        </w:rPr>
        <w:t>link</w:t>
      </w:r>
      <w:r w:rsidR="002F2F0A" w:rsidRPr="00C43140">
        <w:rPr>
          <w:rFonts w:ascii="Arial" w:eastAsia="Times New Roman" w:hAnsi="Arial" w:cs="Arial"/>
          <w:color w:val="222222"/>
        </w:rPr>
        <w:t xml:space="preserve"> </w:t>
      </w:r>
      <w:r w:rsidR="00AE2945">
        <w:rPr>
          <w:rFonts w:ascii="Arial" w:eastAsia="Times New Roman" w:hAnsi="Arial" w:cs="Arial"/>
          <w:color w:val="222222"/>
        </w:rPr>
        <w:t>their</w:t>
      </w:r>
      <w:r w:rsidR="00EB6981">
        <w:rPr>
          <w:rFonts w:ascii="Arial" w:eastAsia="Times New Roman" w:hAnsi="Arial" w:cs="Arial"/>
          <w:color w:val="222222"/>
        </w:rPr>
        <w:t xml:space="preserve"> child’s</w:t>
      </w:r>
      <w:r w:rsidR="00AE2945" w:rsidRPr="00C43140">
        <w:rPr>
          <w:rFonts w:ascii="Arial" w:eastAsia="Times New Roman" w:hAnsi="Arial" w:cs="Arial"/>
          <w:color w:val="222222"/>
        </w:rPr>
        <w:t xml:space="preserve"> </w:t>
      </w:r>
      <w:r w:rsidR="002F2F0A" w:rsidRPr="00C43140">
        <w:rPr>
          <w:rFonts w:ascii="Arial" w:eastAsia="Times New Roman" w:hAnsi="Arial" w:cs="Arial"/>
          <w:color w:val="222222"/>
        </w:rPr>
        <w:t xml:space="preserve">CalKIDS account to </w:t>
      </w:r>
      <w:r w:rsidR="00DB46D7">
        <w:rPr>
          <w:rFonts w:ascii="Arial" w:eastAsia="Times New Roman" w:hAnsi="Arial" w:cs="Arial"/>
          <w:color w:val="222222"/>
        </w:rPr>
        <w:t>their</w:t>
      </w:r>
      <w:r w:rsidR="00DB46D7" w:rsidRPr="00C43140">
        <w:rPr>
          <w:rFonts w:ascii="Arial" w:eastAsia="Times New Roman" w:hAnsi="Arial" w:cs="Arial"/>
          <w:color w:val="222222"/>
        </w:rPr>
        <w:t xml:space="preserve"> </w:t>
      </w:r>
      <w:r w:rsidR="002F2F0A" w:rsidRPr="00C43140">
        <w:rPr>
          <w:rFonts w:ascii="Arial" w:eastAsia="Times New Roman" w:hAnsi="Arial" w:cs="Arial"/>
          <w:color w:val="222222"/>
        </w:rPr>
        <w:t>new or existing ScholarShare 529 account</w:t>
      </w:r>
      <w:r w:rsidR="004221AE">
        <w:rPr>
          <w:rFonts w:ascii="Arial" w:eastAsia="Times New Roman" w:hAnsi="Arial" w:cs="Arial"/>
          <w:color w:val="222222"/>
        </w:rPr>
        <w:t xml:space="preserve"> with a minimum contribution of $50</w:t>
      </w:r>
      <w:r w:rsidR="002F2F0A" w:rsidRPr="00C43140">
        <w:rPr>
          <w:rFonts w:ascii="Arial" w:eastAsia="Times New Roman" w:hAnsi="Arial" w:cs="Arial"/>
          <w:color w:val="222222"/>
        </w:rPr>
        <w:t xml:space="preserve">, </w:t>
      </w:r>
      <w:r w:rsidR="0084052E">
        <w:rPr>
          <w:rFonts w:ascii="Arial" w:eastAsia="Times New Roman" w:hAnsi="Arial" w:cs="Arial"/>
          <w:color w:val="222222"/>
        </w:rPr>
        <w:t>they</w:t>
      </w:r>
      <w:r w:rsidR="00C458DC">
        <w:rPr>
          <w:rFonts w:ascii="Arial" w:eastAsia="Times New Roman" w:hAnsi="Arial" w:cs="Arial"/>
          <w:color w:val="222222"/>
        </w:rPr>
        <w:t xml:space="preserve"> </w:t>
      </w:r>
      <w:r w:rsidR="002F2F0A" w:rsidRPr="00C43140">
        <w:rPr>
          <w:rFonts w:ascii="Arial" w:eastAsia="Times New Roman" w:hAnsi="Arial" w:cs="Arial"/>
          <w:color w:val="222222"/>
        </w:rPr>
        <w:t xml:space="preserve">will receive an additional $50 in </w:t>
      </w:r>
      <w:r w:rsidR="00C458DC">
        <w:rPr>
          <w:rFonts w:ascii="Arial" w:eastAsia="Times New Roman" w:hAnsi="Arial" w:cs="Arial"/>
          <w:color w:val="222222"/>
        </w:rPr>
        <w:t xml:space="preserve">their </w:t>
      </w:r>
      <w:r w:rsidR="002F2F0A" w:rsidRPr="00C43140">
        <w:rPr>
          <w:rFonts w:ascii="Arial" w:eastAsia="Times New Roman" w:hAnsi="Arial" w:cs="Arial"/>
          <w:color w:val="222222"/>
        </w:rPr>
        <w:t xml:space="preserve">CalKIDS account! </w:t>
      </w:r>
      <w:r w:rsidR="009C4706">
        <w:rPr>
          <w:rFonts w:ascii="Arial" w:hAnsi="Arial" w:cs="Arial"/>
        </w:rPr>
        <w:t>This is</w:t>
      </w:r>
      <w:r w:rsidR="009C4706" w:rsidRPr="00C43140">
        <w:rPr>
          <w:rFonts w:ascii="Arial" w:hAnsi="Arial" w:cs="Arial"/>
        </w:rPr>
        <w:t xml:space="preserve"> </w:t>
      </w:r>
      <w:r w:rsidR="002F2F0A" w:rsidRPr="00C43140">
        <w:rPr>
          <w:rFonts w:ascii="Arial" w:hAnsi="Arial" w:cs="Arial"/>
        </w:rPr>
        <w:t>the perfect opportunity to begin</w:t>
      </w:r>
      <w:r w:rsidR="004B4106" w:rsidRPr="00C43140">
        <w:rPr>
          <w:rFonts w:ascii="Arial" w:hAnsi="Arial" w:cs="Arial"/>
        </w:rPr>
        <w:t xml:space="preserve"> saving for</w:t>
      </w:r>
      <w:r w:rsidR="002F2F0A" w:rsidRPr="00C43140">
        <w:rPr>
          <w:rFonts w:ascii="Arial" w:hAnsi="Arial" w:cs="Arial"/>
        </w:rPr>
        <w:t xml:space="preserve"> your </w:t>
      </w:r>
      <w:r w:rsidR="004B4106" w:rsidRPr="00C43140">
        <w:rPr>
          <w:rFonts w:ascii="Arial" w:hAnsi="Arial" w:cs="Arial"/>
        </w:rPr>
        <w:t xml:space="preserve">child’s future </w:t>
      </w:r>
      <w:r w:rsidR="008F4E54" w:rsidRPr="00C43140">
        <w:rPr>
          <w:rFonts w:ascii="Arial" w:hAnsi="Arial" w:cs="Arial"/>
        </w:rPr>
        <w:t xml:space="preserve">and help them achieve their </w:t>
      </w:r>
      <w:r w:rsidR="004B4106" w:rsidRPr="00C43140">
        <w:rPr>
          <w:rFonts w:ascii="Arial" w:hAnsi="Arial" w:cs="Arial"/>
        </w:rPr>
        <w:t xml:space="preserve">college or career </w:t>
      </w:r>
      <w:r w:rsidR="008F4E54" w:rsidRPr="00C43140">
        <w:rPr>
          <w:rFonts w:ascii="Arial" w:hAnsi="Arial" w:cs="Arial"/>
        </w:rPr>
        <w:t>dreams</w:t>
      </w:r>
      <w:r w:rsidR="002F2F0A" w:rsidRPr="00C43140">
        <w:rPr>
          <w:rFonts w:ascii="Arial" w:hAnsi="Arial" w:cs="Arial"/>
        </w:rPr>
        <w:t xml:space="preserve">. </w:t>
      </w:r>
    </w:p>
    <w:p w14:paraId="3DC9859F" w14:textId="771801AB" w:rsidR="008F4E54" w:rsidRPr="00C43140" w:rsidRDefault="008F4E54" w:rsidP="002F2F0A">
      <w:pPr>
        <w:pStyle w:val="BodyA"/>
        <w:rPr>
          <w:rFonts w:ascii="Arial" w:hAnsi="Arial" w:cs="Arial"/>
        </w:rPr>
      </w:pPr>
    </w:p>
    <w:p w14:paraId="0CF87678" w14:textId="2275F732" w:rsidR="00766B41" w:rsidRPr="00766B41" w:rsidRDefault="00203752" w:rsidP="00766B41">
      <w:pPr>
        <w:shd w:val="clear" w:color="auto" w:fill="FFFFFF"/>
        <w:rPr>
          <w:rFonts w:ascii="Arial" w:eastAsia="Times New Roman" w:hAnsi="Arial" w:cs="Arial"/>
        </w:rPr>
      </w:pPr>
      <w:r>
        <w:rPr>
          <w:rFonts w:ascii="Arial" w:eastAsia="Times New Roman" w:hAnsi="Arial" w:cs="Arial"/>
          <w:color w:val="222222"/>
        </w:rPr>
        <w:t xml:space="preserve">Created by the State of California and administered by the ScholarShare Investment Board, </w:t>
      </w:r>
      <w:r w:rsidRPr="004D45B1">
        <w:rPr>
          <w:rFonts w:ascii="Arial" w:eastAsia="Times New Roman" w:hAnsi="Arial" w:cs="Arial"/>
          <w:color w:val="222222"/>
        </w:rPr>
        <w:t xml:space="preserve">CalKIDS is a children’s savings account program </w:t>
      </w:r>
      <w:r>
        <w:rPr>
          <w:rFonts w:ascii="Arial" w:eastAsia="Times New Roman" w:hAnsi="Arial" w:cs="Arial"/>
          <w:color w:val="222222"/>
        </w:rPr>
        <w:t>that</w:t>
      </w:r>
      <w:r w:rsidRPr="004D45B1">
        <w:rPr>
          <w:rFonts w:ascii="Arial" w:eastAsia="Times New Roman" w:hAnsi="Arial" w:cs="Arial"/>
          <w:color w:val="222222"/>
        </w:rPr>
        <w:t xml:space="preserve"> automatically enrolls </w:t>
      </w:r>
      <w:r>
        <w:rPr>
          <w:rFonts w:ascii="Arial" w:eastAsia="Times New Roman" w:hAnsi="Arial" w:cs="Arial"/>
          <w:color w:val="222222"/>
        </w:rPr>
        <w:t xml:space="preserve">newborns and </w:t>
      </w:r>
      <w:r w:rsidRPr="004D45B1">
        <w:rPr>
          <w:rFonts w:ascii="Arial" w:eastAsia="Times New Roman" w:hAnsi="Arial" w:cs="Arial"/>
          <w:color w:val="222222"/>
        </w:rPr>
        <w:t xml:space="preserve">eligible low-income public school </w:t>
      </w:r>
      <w:r w:rsidR="008C5931">
        <w:rPr>
          <w:rFonts w:ascii="Arial" w:eastAsia="Times New Roman" w:hAnsi="Arial" w:cs="Arial"/>
          <w:color w:val="222222"/>
        </w:rPr>
        <w:t>students,</w:t>
      </w:r>
      <w:r w:rsidRPr="004D45B1">
        <w:rPr>
          <w:rFonts w:ascii="Arial" w:eastAsia="Times New Roman" w:hAnsi="Arial" w:cs="Arial"/>
          <w:color w:val="222222"/>
        </w:rPr>
        <w:t xml:space="preserve"> providing free money for college or career training </w:t>
      </w:r>
      <w:r w:rsidR="00CA62C9">
        <w:rPr>
          <w:rFonts w:ascii="Arial" w:eastAsia="Times New Roman" w:hAnsi="Arial" w:cs="Arial"/>
          <w:color w:val="222222"/>
        </w:rPr>
        <w:t>to</w:t>
      </w:r>
      <w:r w:rsidRPr="004D45B1">
        <w:rPr>
          <w:rFonts w:ascii="Arial" w:eastAsia="Times New Roman" w:hAnsi="Arial" w:cs="Arial"/>
          <w:color w:val="222222"/>
        </w:rPr>
        <w:t xml:space="preserve"> help families kickstart their</w:t>
      </w:r>
      <w:r w:rsidR="00DB46D7">
        <w:rPr>
          <w:rFonts w:ascii="Arial" w:eastAsia="Times New Roman" w:hAnsi="Arial" w:cs="Arial"/>
          <w:color w:val="222222"/>
        </w:rPr>
        <w:t xml:space="preserve"> child’s</w:t>
      </w:r>
      <w:r w:rsidR="00CA62C9">
        <w:rPr>
          <w:rFonts w:ascii="Arial" w:eastAsia="Times New Roman" w:hAnsi="Arial" w:cs="Arial"/>
          <w:color w:val="222222"/>
        </w:rPr>
        <w:t xml:space="preserve"> education</w:t>
      </w:r>
      <w:r w:rsidRPr="004D45B1">
        <w:rPr>
          <w:rFonts w:ascii="Arial" w:eastAsia="Times New Roman" w:hAnsi="Arial" w:cs="Arial"/>
          <w:color w:val="222222"/>
        </w:rPr>
        <w:t xml:space="preserve"> savings.</w:t>
      </w:r>
      <w:r w:rsidR="00C43140">
        <w:rPr>
          <w:rFonts w:ascii="Arial" w:eastAsia="Times New Roman" w:hAnsi="Arial" w:cs="Arial"/>
        </w:rPr>
        <w:t>*</w:t>
      </w:r>
      <w:r w:rsidR="00766B41" w:rsidRPr="00766B41">
        <w:rPr>
          <w:rFonts w:asciiTheme="minorHAnsi" w:eastAsiaTheme="minorHAnsi" w:hAnsiTheme="minorHAnsi" w:cstheme="minorHAnsi"/>
          <w:sz w:val="22"/>
          <w:szCs w:val="22"/>
          <w:bdr w:val="none" w:sz="0" w:space="0" w:color="auto"/>
        </w:rPr>
        <w:t xml:space="preserve"> </w:t>
      </w:r>
      <w:r w:rsidR="00766B41">
        <w:rPr>
          <w:rFonts w:ascii="Arial" w:eastAsia="Times New Roman" w:hAnsi="Arial" w:cs="Arial"/>
        </w:rPr>
        <w:t>F</w:t>
      </w:r>
      <w:r w:rsidR="00766B41" w:rsidRPr="00766B41">
        <w:rPr>
          <w:rFonts w:ascii="Arial" w:eastAsia="Times New Roman" w:hAnsi="Arial" w:cs="Arial"/>
        </w:rPr>
        <w:t xml:space="preserve">unds in a CalKIDS account can grow tax-free </w:t>
      </w:r>
      <w:r w:rsidR="0015498D">
        <w:rPr>
          <w:rFonts w:ascii="Arial" w:eastAsia="Times New Roman" w:hAnsi="Arial" w:cs="Arial"/>
        </w:rPr>
        <w:t>when</w:t>
      </w:r>
      <w:r w:rsidR="00766B41" w:rsidRPr="00766B41">
        <w:rPr>
          <w:rFonts w:ascii="Arial" w:eastAsia="Times New Roman" w:hAnsi="Arial" w:cs="Arial"/>
        </w:rPr>
        <w:t xml:space="preserve"> used for future </w:t>
      </w:r>
      <w:r w:rsidR="0015498D">
        <w:rPr>
          <w:rFonts w:ascii="Arial" w:eastAsia="Times New Roman" w:hAnsi="Arial" w:cs="Arial"/>
        </w:rPr>
        <w:t xml:space="preserve">qualified </w:t>
      </w:r>
      <w:r w:rsidR="00766B41" w:rsidRPr="00766B41">
        <w:rPr>
          <w:rFonts w:ascii="Arial" w:eastAsia="Times New Roman" w:hAnsi="Arial" w:cs="Arial"/>
        </w:rPr>
        <w:t>higher education expenses such as tuition, books</w:t>
      </w:r>
      <w:r w:rsidR="00411078">
        <w:rPr>
          <w:rFonts w:ascii="Arial" w:eastAsia="Times New Roman" w:hAnsi="Arial" w:cs="Arial"/>
        </w:rPr>
        <w:t xml:space="preserve">, </w:t>
      </w:r>
      <w:r w:rsidR="00766B41" w:rsidRPr="00766B41">
        <w:rPr>
          <w:rFonts w:ascii="Arial" w:eastAsia="Times New Roman" w:hAnsi="Arial" w:cs="Arial"/>
        </w:rPr>
        <w:t>computers</w:t>
      </w:r>
      <w:r w:rsidR="00411078">
        <w:rPr>
          <w:rFonts w:ascii="Arial" w:eastAsia="Times New Roman" w:hAnsi="Arial" w:cs="Arial"/>
        </w:rPr>
        <w:t xml:space="preserve"> and more</w:t>
      </w:r>
      <w:r w:rsidR="00766B41" w:rsidRPr="00766B41">
        <w:rPr>
          <w:rFonts w:ascii="Arial" w:eastAsia="Times New Roman" w:hAnsi="Arial" w:cs="Arial"/>
        </w:rPr>
        <w:t xml:space="preserve">. When the student is ready to use their savings to pay for any qualified higher education expense, they can easily </w:t>
      </w:r>
      <w:r w:rsidR="00F45EEC" w:rsidRPr="00F45EEC">
        <w:rPr>
          <w:rFonts w:ascii="Arial" w:eastAsia="Times New Roman" w:hAnsi="Arial" w:cs="Arial"/>
        </w:rPr>
        <w:t>request a distribution of funds</w:t>
      </w:r>
      <w:r w:rsidR="00766B41" w:rsidRPr="00766B41">
        <w:rPr>
          <w:rFonts w:ascii="Arial" w:eastAsia="Times New Roman" w:hAnsi="Arial" w:cs="Arial"/>
        </w:rPr>
        <w:t xml:space="preserve">, including any earnings, from their CalKIDS account. </w:t>
      </w:r>
    </w:p>
    <w:p w14:paraId="29AEE90F" w14:textId="77777777" w:rsidR="009E1450" w:rsidRPr="00C43140" w:rsidRDefault="009E1450" w:rsidP="002F2F0A">
      <w:pPr>
        <w:pStyle w:val="BodyA"/>
        <w:rPr>
          <w:rFonts w:ascii="Arial" w:eastAsia="Times New Roman" w:hAnsi="Arial" w:cs="Arial"/>
        </w:rPr>
      </w:pPr>
    </w:p>
    <w:p w14:paraId="6C854ACA" w14:textId="1816E7F0" w:rsidR="002F2F0A" w:rsidRPr="00C43140" w:rsidRDefault="000902A9" w:rsidP="002F2F0A">
      <w:pPr>
        <w:pStyle w:val="BodyA"/>
        <w:rPr>
          <w:rFonts w:ascii="Arial" w:hAnsi="Arial" w:cs="Arial"/>
        </w:rPr>
      </w:pPr>
      <w:proofErr w:type="gramStart"/>
      <w:r>
        <w:rPr>
          <w:rFonts w:ascii="Arial" w:eastAsia="Times New Roman" w:hAnsi="Arial" w:cs="Arial"/>
          <w:color w:val="222222"/>
        </w:rPr>
        <w:t>And,</w:t>
      </w:r>
      <w:proofErr w:type="gramEnd"/>
      <w:r>
        <w:rPr>
          <w:rFonts w:ascii="Arial" w:eastAsia="Times New Roman" w:hAnsi="Arial" w:cs="Arial"/>
          <w:color w:val="222222"/>
        </w:rPr>
        <w:t xml:space="preserve"> </w:t>
      </w:r>
      <w:r w:rsidR="008F4E54" w:rsidRPr="00C43140">
        <w:rPr>
          <w:rFonts w:ascii="Arial" w:eastAsia="Times New Roman" w:hAnsi="Arial" w:cs="Arial"/>
          <w:color w:val="222222"/>
        </w:rPr>
        <w:t>ScholarShare 529</w:t>
      </w:r>
      <w:r w:rsidR="00514AA1" w:rsidRPr="00C43140">
        <w:rPr>
          <w:rFonts w:ascii="Arial" w:eastAsia="Times New Roman" w:hAnsi="Arial" w:cs="Arial"/>
          <w:color w:val="222222"/>
        </w:rPr>
        <w:t xml:space="preserve"> is</w:t>
      </w:r>
      <w:r w:rsidR="009E1450" w:rsidRPr="00C43140">
        <w:rPr>
          <w:rFonts w:ascii="Arial" w:eastAsia="Times New Roman" w:hAnsi="Arial" w:cs="Arial"/>
          <w:color w:val="222222"/>
        </w:rPr>
        <w:t xml:space="preserve"> California’s official college savings plan</w:t>
      </w:r>
      <w:r w:rsidR="00514AA1" w:rsidRPr="00C43140">
        <w:rPr>
          <w:rFonts w:ascii="Arial" w:eastAsia="Times New Roman" w:hAnsi="Arial" w:cs="Arial"/>
          <w:color w:val="222222"/>
        </w:rPr>
        <w:t xml:space="preserve">, offering tax benefits on investment earnings and tax-free withdrawals </w:t>
      </w:r>
      <w:r w:rsidR="004B4106" w:rsidRPr="00C43140">
        <w:rPr>
          <w:rFonts w:ascii="Arial" w:eastAsia="Times New Roman" w:hAnsi="Arial" w:cs="Arial"/>
          <w:color w:val="222222"/>
        </w:rPr>
        <w:t xml:space="preserve">when </w:t>
      </w:r>
      <w:r w:rsidR="00514AA1" w:rsidRPr="00C43140">
        <w:rPr>
          <w:rFonts w:ascii="Arial" w:eastAsia="Times New Roman" w:hAnsi="Arial" w:cs="Arial"/>
          <w:color w:val="222222"/>
        </w:rPr>
        <w:t xml:space="preserve">used for qualified </w:t>
      </w:r>
      <w:r w:rsidR="00514AA1" w:rsidRPr="00C43140">
        <w:rPr>
          <w:rFonts w:ascii="Arial" w:eastAsia="Times New Roman" w:hAnsi="Arial" w:cs="Arial"/>
          <w:color w:val="222222"/>
        </w:rPr>
        <w:lastRenderedPageBreak/>
        <w:t>expenses.</w:t>
      </w:r>
      <w:r w:rsidR="009E1450" w:rsidRPr="00C43140">
        <w:rPr>
          <w:rFonts w:ascii="Arial" w:eastAsia="Times New Roman" w:hAnsi="Arial" w:cs="Arial"/>
          <w:color w:val="222222"/>
        </w:rPr>
        <w:t xml:space="preserve"> </w:t>
      </w:r>
      <w:r w:rsidR="00514AA1" w:rsidRPr="00C43140">
        <w:rPr>
          <w:rFonts w:ascii="Arial" w:hAnsi="Arial" w:cs="Arial"/>
        </w:rPr>
        <w:t xml:space="preserve">Funds in a ScholarShare 529 account </w:t>
      </w:r>
      <w:r w:rsidR="002F2F0A" w:rsidRPr="00C43140">
        <w:rPr>
          <w:rFonts w:ascii="Arial" w:hAnsi="Arial" w:cs="Arial"/>
        </w:rPr>
        <w:t xml:space="preserve">can be used at any </w:t>
      </w:r>
      <w:r w:rsidR="003520B5">
        <w:rPr>
          <w:rFonts w:ascii="Arial" w:hAnsi="Arial" w:cs="Arial"/>
        </w:rPr>
        <w:t xml:space="preserve">eligible </w:t>
      </w:r>
      <w:r w:rsidR="002F2F0A" w:rsidRPr="00C43140">
        <w:rPr>
          <w:rFonts w:ascii="Arial" w:hAnsi="Arial" w:cs="Arial"/>
        </w:rPr>
        <w:t xml:space="preserve">higher education </w:t>
      </w:r>
      <w:r w:rsidR="00CC0C10">
        <w:rPr>
          <w:rFonts w:ascii="Arial" w:hAnsi="Arial" w:cs="Arial"/>
        </w:rPr>
        <w:t>institution</w:t>
      </w:r>
      <w:r w:rsidR="002F2F0A" w:rsidRPr="00C43140">
        <w:rPr>
          <w:rFonts w:ascii="Arial" w:hAnsi="Arial" w:cs="Arial"/>
        </w:rPr>
        <w:t>, including community colleges and trade schools.</w:t>
      </w:r>
    </w:p>
    <w:p w14:paraId="50931826" w14:textId="77777777" w:rsidR="002F2F0A" w:rsidRPr="00C43140" w:rsidRDefault="002F2F0A" w:rsidP="002F2F0A">
      <w:pPr>
        <w:pStyle w:val="BodyA"/>
        <w:rPr>
          <w:rStyle w:val="CommentReference"/>
          <w:rFonts w:ascii="Arial" w:hAnsi="Arial" w:cs="Arial"/>
          <w:sz w:val="24"/>
          <w:szCs w:val="24"/>
        </w:rPr>
      </w:pPr>
    </w:p>
    <w:p w14:paraId="027FB934" w14:textId="24B530F2" w:rsidR="004221AE" w:rsidRDefault="002F2F0A" w:rsidP="002F2F0A">
      <w:pPr>
        <w:pStyle w:val="BodyA"/>
        <w:rPr>
          <w:rFonts w:ascii="Arial" w:hAnsi="Arial" w:cs="Arial"/>
        </w:rPr>
      </w:pPr>
      <w:r w:rsidRPr="00C43140">
        <w:rPr>
          <w:rFonts w:ascii="Arial" w:eastAsia="Times New Roman" w:hAnsi="Arial" w:cs="Arial"/>
          <w:color w:val="222222"/>
        </w:rPr>
        <w:t>Together, CalKIDS and ScholarShare 529</w:t>
      </w:r>
      <w:r w:rsidR="003520B5">
        <w:rPr>
          <w:rFonts w:ascii="Arial" w:eastAsia="Times New Roman" w:hAnsi="Arial" w:cs="Arial"/>
          <w:color w:val="222222"/>
        </w:rPr>
        <w:t xml:space="preserve"> can</w:t>
      </w:r>
      <w:r w:rsidRPr="00C43140">
        <w:rPr>
          <w:rFonts w:ascii="Arial" w:eastAsia="Times New Roman" w:hAnsi="Arial" w:cs="Arial"/>
          <w:color w:val="222222"/>
        </w:rPr>
        <w:t xml:space="preserve"> make saving for the future easier than ever.</w:t>
      </w:r>
      <w:r w:rsidR="004B4106" w:rsidRPr="00C43140">
        <w:rPr>
          <w:rFonts w:ascii="Arial" w:eastAsia="Times New Roman" w:hAnsi="Arial" w:cs="Arial"/>
          <w:color w:val="222222"/>
        </w:rPr>
        <w:t xml:space="preserve"> Link </w:t>
      </w:r>
      <w:r w:rsidR="00CC0C10">
        <w:rPr>
          <w:rFonts w:ascii="Arial" w:eastAsia="Times New Roman" w:hAnsi="Arial" w:cs="Arial"/>
          <w:color w:val="222222"/>
        </w:rPr>
        <w:t xml:space="preserve">your child’s </w:t>
      </w:r>
      <w:r w:rsidR="006F76C7" w:rsidRPr="006F76C7">
        <w:rPr>
          <w:rFonts w:ascii="Arial" w:eastAsia="Times New Roman" w:hAnsi="Arial" w:cs="Arial"/>
          <w:color w:val="222222"/>
        </w:rPr>
        <w:t xml:space="preserve">CalKIDS and ScholarShare </w:t>
      </w:r>
      <w:r w:rsidR="00CC0C10">
        <w:rPr>
          <w:rFonts w:ascii="Arial" w:eastAsia="Times New Roman" w:hAnsi="Arial" w:cs="Arial"/>
          <w:color w:val="222222"/>
        </w:rPr>
        <w:t xml:space="preserve">529 </w:t>
      </w:r>
      <w:r w:rsidR="006F76C7" w:rsidRPr="006F76C7">
        <w:rPr>
          <w:rFonts w:ascii="Arial" w:eastAsia="Times New Roman" w:hAnsi="Arial" w:cs="Arial"/>
          <w:color w:val="222222"/>
        </w:rPr>
        <w:t>accounts</w:t>
      </w:r>
      <w:r w:rsidR="006F76C7">
        <w:rPr>
          <w:rFonts w:ascii="Arial" w:eastAsia="Times New Roman" w:hAnsi="Arial" w:cs="Arial"/>
          <w:color w:val="222222"/>
        </w:rPr>
        <w:t xml:space="preserve"> </w:t>
      </w:r>
      <w:r w:rsidR="004B4106" w:rsidRPr="00C43140">
        <w:rPr>
          <w:rFonts w:ascii="Arial" w:eastAsia="Times New Roman" w:hAnsi="Arial" w:cs="Arial"/>
          <w:color w:val="222222"/>
        </w:rPr>
        <w:t xml:space="preserve">to view </w:t>
      </w:r>
      <w:r w:rsidR="00CC0C10">
        <w:rPr>
          <w:rFonts w:ascii="Arial" w:eastAsia="Times New Roman" w:hAnsi="Arial" w:cs="Arial"/>
          <w:color w:val="222222"/>
        </w:rPr>
        <w:t xml:space="preserve">their </w:t>
      </w:r>
      <w:r w:rsidR="004B4106" w:rsidRPr="00C43140">
        <w:rPr>
          <w:rFonts w:ascii="Arial" w:eastAsia="Times New Roman" w:hAnsi="Arial" w:cs="Arial"/>
          <w:color w:val="222222"/>
        </w:rPr>
        <w:t>college savings in one place, and d</w:t>
      </w:r>
      <w:r w:rsidR="77EECFD3" w:rsidRPr="00C43140">
        <w:rPr>
          <w:rFonts w:ascii="Arial" w:hAnsi="Arial" w:cs="Arial"/>
        </w:rPr>
        <w:t>on’t miss this opportunity</w:t>
      </w:r>
      <w:r w:rsidR="00655B96" w:rsidRPr="00C43140">
        <w:rPr>
          <w:rFonts w:ascii="Arial" w:hAnsi="Arial" w:cs="Arial"/>
        </w:rPr>
        <w:t xml:space="preserve"> </w:t>
      </w:r>
      <w:r w:rsidR="00C011E1" w:rsidRPr="00C43140">
        <w:rPr>
          <w:rFonts w:ascii="Arial" w:hAnsi="Arial" w:cs="Arial"/>
        </w:rPr>
        <w:t xml:space="preserve">to receive </w:t>
      </w:r>
      <w:r w:rsidR="00633231">
        <w:rPr>
          <w:rFonts w:ascii="Arial" w:hAnsi="Arial" w:cs="Arial"/>
        </w:rPr>
        <w:t xml:space="preserve">even </w:t>
      </w:r>
      <w:r w:rsidR="00BB166E">
        <w:rPr>
          <w:rFonts w:ascii="Arial" w:hAnsi="Arial" w:cs="Arial"/>
        </w:rPr>
        <w:t xml:space="preserve">more </w:t>
      </w:r>
      <w:r w:rsidR="00C011E1" w:rsidRPr="00C43140">
        <w:rPr>
          <w:rFonts w:ascii="Arial" w:hAnsi="Arial" w:cs="Arial"/>
        </w:rPr>
        <w:t>free money for college!</w:t>
      </w:r>
      <w:r w:rsidR="004B4106" w:rsidRPr="00C43140">
        <w:rPr>
          <w:rFonts w:ascii="Arial" w:hAnsi="Arial" w:cs="Arial"/>
        </w:rPr>
        <w:t xml:space="preserve"> </w:t>
      </w:r>
    </w:p>
    <w:p w14:paraId="75CCD663" w14:textId="77777777" w:rsidR="004221AE" w:rsidRPr="00C43140" w:rsidRDefault="004221AE" w:rsidP="002F2F0A">
      <w:pPr>
        <w:pStyle w:val="BodyA"/>
        <w:rPr>
          <w:rFonts w:ascii="Arial" w:hAnsi="Arial" w:cs="Arial"/>
        </w:rPr>
      </w:pPr>
    </w:p>
    <w:p w14:paraId="31C6612B" w14:textId="3AA935E0" w:rsidR="00C43140" w:rsidRPr="003570E8" w:rsidRDefault="77EECFD3" w:rsidP="00C43140">
      <w:pPr>
        <w:shd w:val="clear" w:color="auto" w:fill="FFFFFF"/>
        <w:rPr>
          <w:rFonts w:ascii="Arial" w:eastAsia="Times New Roman" w:hAnsi="Arial" w:cs="Arial"/>
          <w:color w:val="222222"/>
        </w:rPr>
      </w:pPr>
      <w:r w:rsidRPr="006D13D9">
        <w:rPr>
          <w:rFonts w:ascii="Arial" w:hAnsi="Arial" w:cs="Arial"/>
        </w:rPr>
        <w:t xml:space="preserve">Visit </w:t>
      </w:r>
      <w:hyperlink r:id="rId8" w:history="1">
        <w:r w:rsidR="00021A37" w:rsidRPr="00021A37">
          <w:rPr>
            <w:rStyle w:val="Hyperlink"/>
            <w:rFonts w:ascii="Arial" w:hAnsi="Arial" w:cs="Arial"/>
          </w:rPr>
          <w:t>CalKIDS.o</w:t>
        </w:r>
        <w:r w:rsidR="00021A37" w:rsidRPr="00021A37">
          <w:rPr>
            <w:rStyle w:val="Hyperlink"/>
            <w:rFonts w:ascii="Arial" w:hAnsi="Arial" w:cs="Arial"/>
          </w:rPr>
          <w:t>r</w:t>
        </w:r>
        <w:r w:rsidR="00021A37" w:rsidRPr="00021A37">
          <w:rPr>
            <w:rStyle w:val="Hyperlink"/>
            <w:rFonts w:ascii="Arial" w:hAnsi="Arial" w:cs="Arial"/>
          </w:rPr>
          <w:t>g/Link50</w:t>
        </w:r>
      </w:hyperlink>
      <w:r w:rsidR="00021A37">
        <w:rPr>
          <w:rFonts w:ascii="Arial" w:hAnsi="Arial" w:cs="Arial"/>
        </w:rPr>
        <w:t xml:space="preserve"> </w:t>
      </w:r>
      <w:r w:rsidRPr="006F76C7">
        <w:rPr>
          <w:rFonts w:ascii="Arial" w:hAnsi="Arial" w:cs="Arial"/>
          <w:color w:val="000000" w:themeColor="text1"/>
        </w:rPr>
        <w:t xml:space="preserve">to </w:t>
      </w:r>
      <w:r w:rsidRPr="006D13D9">
        <w:rPr>
          <w:rFonts w:ascii="Arial" w:hAnsi="Arial" w:cs="Arial"/>
        </w:rPr>
        <w:t>learn</w:t>
      </w:r>
      <w:r w:rsidRPr="00C43140">
        <w:rPr>
          <w:rFonts w:ascii="Arial" w:hAnsi="Arial" w:cs="Arial"/>
        </w:rPr>
        <w:t xml:space="preserve"> more about eligibility, sign up for updates</w:t>
      </w:r>
      <w:r w:rsidR="00CC0C10">
        <w:rPr>
          <w:rFonts w:ascii="Arial" w:hAnsi="Arial" w:cs="Arial"/>
        </w:rPr>
        <w:t>,</w:t>
      </w:r>
      <w:r w:rsidRPr="00C43140">
        <w:rPr>
          <w:rFonts w:ascii="Arial" w:hAnsi="Arial" w:cs="Arial"/>
        </w:rPr>
        <w:t xml:space="preserve"> and register</w:t>
      </w:r>
      <w:r w:rsidR="00F45EEC">
        <w:rPr>
          <w:rFonts w:ascii="Arial" w:hAnsi="Arial" w:cs="Arial"/>
        </w:rPr>
        <w:t xml:space="preserve"> your CalKIDS account</w:t>
      </w:r>
      <w:r w:rsidRPr="00C43140">
        <w:rPr>
          <w:rFonts w:ascii="Arial" w:hAnsi="Arial" w:cs="Arial"/>
        </w:rPr>
        <w:t xml:space="preserve">. </w:t>
      </w:r>
      <w:r w:rsidR="00655B96" w:rsidRPr="00C43140">
        <w:rPr>
          <w:rFonts w:ascii="Arial" w:hAnsi="Arial" w:cs="Arial"/>
        </w:rPr>
        <w:t xml:space="preserve">Offer </w:t>
      </w:r>
      <w:r w:rsidR="004B4106" w:rsidRPr="00C43140">
        <w:rPr>
          <w:rFonts w:ascii="Arial" w:hAnsi="Arial" w:cs="Arial"/>
        </w:rPr>
        <w:t>valid</w:t>
      </w:r>
      <w:r w:rsidR="00A26563" w:rsidRPr="00C43140">
        <w:rPr>
          <w:rFonts w:ascii="Arial" w:hAnsi="Arial" w:cs="Arial"/>
        </w:rPr>
        <w:t xml:space="preserve"> April</w:t>
      </w:r>
      <w:r w:rsidR="00655B96" w:rsidRPr="00C43140">
        <w:rPr>
          <w:rFonts w:ascii="Arial" w:hAnsi="Arial" w:cs="Arial"/>
        </w:rPr>
        <w:t xml:space="preserve"> </w:t>
      </w:r>
      <w:r w:rsidRPr="00C43140">
        <w:rPr>
          <w:rFonts w:ascii="Arial" w:hAnsi="Arial" w:cs="Arial"/>
        </w:rPr>
        <w:t>1</w:t>
      </w:r>
      <w:r w:rsidR="00A26563" w:rsidRPr="00C43140">
        <w:rPr>
          <w:rFonts w:ascii="Arial" w:hAnsi="Arial" w:cs="Arial"/>
        </w:rPr>
        <w:t>7-30</w:t>
      </w:r>
      <w:r w:rsidRPr="00C43140">
        <w:rPr>
          <w:rFonts w:ascii="Arial" w:hAnsi="Arial" w:cs="Arial"/>
        </w:rPr>
        <w:t>, 202</w:t>
      </w:r>
      <w:r w:rsidR="00A26563" w:rsidRPr="00C43140">
        <w:rPr>
          <w:rFonts w:ascii="Arial" w:hAnsi="Arial" w:cs="Arial"/>
        </w:rPr>
        <w:t>3</w:t>
      </w:r>
      <w:r w:rsidR="00CC0C10">
        <w:rPr>
          <w:rFonts w:ascii="Arial" w:hAnsi="Arial" w:cs="Arial"/>
        </w:rPr>
        <w:t>,</w:t>
      </w:r>
      <w:r w:rsidR="00203752">
        <w:rPr>
          <w:rFonts w:ascii="Arial" w:hAnsi="Arial" w:cs="Arial"/>
        </w:rPr>
        <w:t xml:space="preserve"> and applies </w:t>
      </w:r>
      <w:r w:rsidR="00617BC6">
        <w:rPr>
          <w:rFonts w:ascii="Arial" w:hAnsi="Arial" w:cs="Arial"/>
        </w:rPr>
        <w:t xml:space="preserve">only </w:t>
      </w:r>
      <w:r w:rsidR="00203752">
        <w:rPr>
          <w:rFonts w:ascii="Arial" w:hAnsi="Arial" w:cs="Arial"/>
        </w:rPr>
        <w:t>to</w:t>
      </w:r>
      <w:r w:rsidR="00CA62C9">
        <w:rPr>
          <w:rFonts w:ascii="Arial" w:hAnsi="Arial" w:cs="Arial"/>
        </w:rPr>
        <w:t xml:space="preserve"> eligible</w:t>
      </w:r>
      <w:r w:rsidR="00203752">
        <w:rPr>
          <w:rFonts w:ascii="Arial" w:hAnsi="Arial" w:cs="Arial"/>
        </w:rPr>
        <w:t xml:space="preserve"> students </w:t>
      </w:r>
      <w:r w:rsidR="00CA62C9">
        <w:rPr>
          <w:rFonts w:ascii="Arial" w:hAnsi="Arial" w:cs="Arial"/>
        </w:rPr>
        <w:t>who have not</w:t>
      </w:r>
      <w:r w:rsidR="00B65652">
        <w:rPr>
          <w:rFonts w:ascii="Arial" w:hAnsi="Arial" w:cs="Arial"/>
        </w:rPr>
        <w:t xml:space="preserve"> already</w:t>
      </w:r>
      <w:r w:rsidR="00CA62C9">
        <w:rPr>
          <w:rFonts w:ascii="Arial" w:hAnsi="Arial" w:cs="Arial"/>
        </w:rPr>
        <w:t xml:space="preserve"> linked a new or existing ScholarShare 529 account</w:t>
      </w:r>
      <w:r w:rsidRPr="00C43140">
        <w:rPr>
          <w:rFonts w:ascii="Arial" w:hAnsi="Arial" w:cs="Arial"/>
        </w:rPr>
        <w:t>.</w:t>
      </w:r>
      <w:r w:rsidR="00CA62C9">
        <w:rPr>
          <w:rFonts w:ascii="Arial" w:eastAsia="Times New Roman" w:hAnsi="Arial" w:cs="Arial"/>
          <w:color w:val="222222"/>
        </w:rPr>
        <w:t xml:space="preserve"> </w:t>
      </w:r>
      <w:r w:rsidR="00C43140" w:rsidRPr="003570E8">
        <w:rPr>
          <w:rFonts w:ascii="Arial" w:eastAsia="Times New Roman" w:hAnsi="Arial" w:cs="Arial"/>
          <w:color w:val="222222"/>
        </w:rPr>
        <w:t>Terms and conditions apply</w:t>
      </w:r>
      <w:r w:rsidR="00C43140">
        <w:rPr>
          <w:rFonts w:ascii="Arial" w:eastAsia="Times New Roman" w:hAnsi="Arial" w:cs="Arial"/>
          <w:color w:val="222222"/>
        </w:rPr>
        <w:t>.</w:t>
      </w:r>
    </w:p>
    <w:p w14:paraId="60DBE999" w14:textId="77777777" w:rsidR="00510E8E" w:rsidRPr="00C43140" w:rsidRDefault="00510E8E" w:rsidP="002F2F0A">
      <w:pPr>
        <w:pStyle w:val="BodyA"/>
        <w:rPr>
          <w:rFonts w:ascii="Arial" w:hAnsi="Arial" w:cs="Arial"/>
        </w:rPr>
      </w:pPr>
    </w:p>
    <w:p w14:paraId="4C6CB94E" w14:textId="77777777" w:rsidR="00021A37" w:rsidRPr="00C43140" w:rsidRDefault="00021A37" w:rsidP="002F2F0A">
      <w:pPr>
        <w:pStyle w:val="BodyA"/>
        <w:rPr>
          <w:rFonts w:ascii="Arial" w:hAnsi="Arial" w:cs="Arial"/>
        </w:rPr>
      </w:pPr>
    </w:p>
    <w:p w14:paraId="01072AAB" w14:textId="77777777" w:rsidR="006F76C7" w:rsidRPr="00C43140" w:rsidRDefault="006F76C7" w:rsidP="002F2F0A">
      <w:pPr>
        <w:pStyle w:val="BodyA"/>
        <w:rPr>
          <w:rFonts w:ascii="Arial" w:hAnsi="Arial" w:cs="Arial"/>
        </w:rPr>
      </w:pPr>
    </w:p>
    <w:p w14:paraId="2DE9222F" w14:textId="77777777" w:rsidR="00C43140" w:rsidRPr="00C43140" w:rsidRDefault="00C43140" w:rsidP="00C43140">
      <w:pPr>
        <w:rPr>
          <w:rFonts w:ascii="Arial" w:eastAsia="Times New Roman" w:hAnsi="Arial" w:cs="Arial"/>
          <w:b/>
          <w:bCs/>
        </w:rPr>
      </w:pPr>
      <w:r w:rsidRPr="00C43140">
        <w:rPr>
          <w:rFonts w:ascii="Arial" w:eastAsia="Times New Roman" w:hAnsi="Arial" w:cs="Arial"/>
          <w:b/>
          <w:bCs/>
        </w:rPr>
        <w:t>Legal:</w:t>
      </w:r>
    </w:p>
    <w:p w14:paraId="214E030E" w14:textId="75B1D386" w:rsidR="00A33C90" w:rsidRPr="00C43140" w:rsidRDefault="00A33C90" w:rsidP="002F2F0A">
      <w:pPr>
        <w:rPr>
          <w:rFonts w:ascii="Arial" w:eastAsia="Times New Roman" w:hAnsi="Arial" w:cs="Arial"/>
          <w:sz w:val="21"/>
          <w:szCs w:val="21"/>
        </w:rPr>
      </w:pPr>
      <w:r w:rsidRPr="00A33C90">
        <w:rPr>
          <w:rFonts w:ascii="Arial" w:hAnsi="Arial" w:cs="Arial"/>
        </w:rPr>
        <w:t>CalKIDS participants who have already linked to a ScholarShare 529 account</w:t>
      </w:r>
      <w:r w:rsidR="00CA7DF2">
        <w:rPr>
          <w:rFonts w:ascii="Arial" w:hAnsi="Arial" w:cs="Arial"/>
        </w:rPr>
        <w:t>,</w:t>
      </w:r>
      <w:r w:rsidRPr="00A33C90">
        <w:rPr>
          <w:rFonts w:ascii="Arial" w:hAnsi="Arial" w:cs="Arial"/>
        </w:rPr>
        <w:t xml:space="preserve"> as well as CalKIDS newborn participants, are not eligible for this offer.</w:t>
      </w:r>
    </w:p>
    <w:p w14:paraId="1798003E" w14:textId="77777777" w:rsidR="00C011E1" w:rsidRPr="00C43140" w:rsidRDefault="00C011E1" w:rsidP="002F2F0A">
      <w:pPr>
        <w:rPr>
          <w:rFonts w:ascii="Arial" w:hAnsi="Arial" w:cs="Arial"/>
        </w:rPr>
      </w:pPr>
      <w:r w:rsidRPr="00C43140">
        <w:rPr>
          <w:rFonts w:ascii="Arial" w:hAnsi="Arial" w:cs="Arial"/>
        </w:rPr>
        <w:t>*Student eligibility is defined by the Local Control Funding Formula.</w:t>
      </w:r>
    </w:p>
    <w:p w14:paraId="3D4E02A5" w14:textId="77777777" w:rsidR="00C011E1" w:rsidRPr="00C43140" w:rsidRDefault="00C011E1" w:rsidP="002F2F0A">
      <w:pPr>
        <w:rPr>
          <w:rFonts w:ascii="Arial" w:hAnsi="Arial" w:cs="Arial"/>
        </w:rPr>
      </w:pPr>
      <w:r w:rsidRPr="00C43140">
        <w:rPr>
          <w:rFonts w:ascii="Arial" w:hAnsi="Arial" w:cs="Arial"/>
        </w:rPr>
        <w:t>The California Kids Investment and Development Savings Program (CalKIDS) is a children’s savings account program, administered by the ScholarShare Investment Board, an agency of the State of California. CalKIDS will provide eligible participants with college savings accounts, including seed deposits and other potential incentives, to help pay for future qualified higher education expenses. To learn more about CalKIDS or opt out of the program entirely, please see the Program Information Guide at CalKIDS.org. CalKIDS participants may also establish individual accounts with ScholarShare 529, California’s 529 College Savings Plan.</w:t>
      </w:r>
    </w:p>
    <w:p w14:paraId="74C84FA7" w14:textId="451B9215" w:rsidR="00C011E1" w:rsidRPr="00C43140" w:rsidRDefault="00C011E1" w:rsidP="002F2F0A">
      <w:pPr>
        <w:rPr>
          <w:rFonts w:ascii="Arial" w:eastAsia="Times New Roman" w:hAnsi="Arial" w:cs="Arial"/>
        </w:rPr>
      </w:pPr>
      <w:r w:rsidRPr="00C43140">
        <w:rPr>
          <w:rFonts w:ascii="Arial" w:hAnsi="Arial" w:cs="Arial"/>
          <w:b/>
          <w:bCs/>
        </w:rPr>
        <w:t xml:space="preserve">To learn more about California’s ScholarShare 529, its investment objectives, risks, </w:t>
      </w:r>
      <w:proofErr w:type="gramStart"/>
      <w:r w:rsidRPr="00C43140">
        <w:rPr>
          <w:rFonts w:ascii="Arial" w:hAnsi="Arial" w:cs="Arial"/>
          <w:b/>
          <w:bCs/>
        </w:rPr>
        <w:t>charges</w:t>
      </w:r>
      <w:proofErr w:type="gramEnd"/>
      <w:r w:rsidRPr="00C43140">
        <w:rPr>
          <w:rFonts w:ascii="Arial" w:hAnsi="Arial" w:cs="Arial"/>
          <w:b/>
          <w:bCs/>
        </w:rPr>
        <w:t xml:space="preserve"> and expenses please see the Plan Description at ScholarShare529.com. Read it carefully. Consult your legal or tax professional for tax advice. Investments in the Plan are neither insured nor guaranteed and there is the risk of investment loss. If the funds aren’t used for qualified higher education expenses, a federal 10% penalty tax on earnings (as well as federal and state income taxes) may apply. Non-qualified withdrawals may also be subject to an additional 2.5% California tax on earnings. TIAA-CREF Individual &amp; Institutional Services, LLC, Member FINRA, is the distributor and underwriter for Schola</w:t>
      </w:r>
      <w:r w:rsidR="00C43140">
        <w:rPr>
          <w:rFonts w:ascii="Arial" w:hAnsi="Arial" w:cs="Arial"/>
          <w:b/>
          <w:bCs/>
        </w:rPr>
        <w:t>rS</w:t>
      </w:r>
      <w:r w:rsidRPr="00C43140">
        <w:rPr>
          <w:rFonts w:ascii="Arial" w:hAnsi="Arial" w:cs="Arial"/>
          <w:b/>
          <w:bCs/>
        </w:rPr>
        <w:t>hare 529.</w:t>
      </w:r>
    </w:p>
    <w:p w14:paraId="36A736EE" w14:textId="06EB2F1F" w:rsidR="002C0029" w:rsidRPr="00C95BA2" w:rsidDel="00C17C25" w:rsidRDefault="00766B4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themeColor="text1"/>
        </w:rPr>
      </w:pPr>
      <w:r>
        <w:rPr>
          <w:rFonts w:ascii="Arial" w:hAnsi="Arial" w:cs="Arial"/>
          <w:sz w:val="20"/>
          <w:szCs w:val="20"/>
        </w:rPr>
        <w:t>FAD-2734720PR-Y0224W</w:t>
      </w:r>
    </w:p>
    <w:sectPr w:rsidR="002C0029" w:rsidRPr="00C95BA2" w:rsidDel="00C17C2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2E24A" w14:textId="77777777" w:rsidR="00753D9E" w:rsidRDefault="00753D9E">
      <w:r>
        <w:separator/>
      </w:r>
    </w:p>
  </w:endnote>
  <w:endnote w:type="continuationSeparator" w:id="0">
    <w:p w14:paraId="06C98710" w14:textId="77777777" w:rsidR="00753D9E" w:rsidRDefault="0075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F2EC" w14:textId="77777777" w:rsidR="005A40F2" w:rsidRDefault="005A4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EB31" w14:textId="6E75453C" w:rsidR="00DE454E" w:rsidRDefault="00510E8E">
    <w:pPr>
      <w:pStyle w:val="Footer"/>
    </w:pPr>
    <w:r>
      <w:rPr>
        <w:noProof/>
      </w:rPr>
      <mc:AlternateContent>
        <mc:Choice Requires="wps">
          <w:drawing>
            <wp:anchor distT="0" distB="0" distL="114300" distR="114300" simplePos="0" relativeHeight="251659264" behindDoc="0" locked="0" layoutInCell="1" allowOverlap="1" wp14:anchorId="3F2EDFFA" wp14:editId="7FE401F6">
              <wp:simplePos x="0" y="0"/>
              <wp:positionH relativeFrom="column">
                <wp:posOffset>-7620000</wp:posOffset>
              </wp:positionH>
              <wp:positionV relativeFrom="paragraph">
                <wp:posOffset>-4980940</wp:posOffset>
              </wp:positionV>
              <wp:extent cx="1139190" cy="273050"/>
              <wp:effectExtent l="0" t="0" r="0" b="0"/>
              <wp:wrapNone/>
              <wp:docPr id="3" name="zI0j1Z5lBUC"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139190" cy="27305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09FFC01E" w14:textId="692C2BCE" w:rsidR="00510E8E" w:rsidRDefault="00510E8E">
                          <w:r>
                            <w:t>nonhesmow1868</w:t>
                          </w:r>
                        </w:p>
                      </w:txbxContent>
                    </wps:txbx>
                    <wps:bodyPr rot="0" spcFirstLastPara="1" vertOverflow="overflow" horzOverflow="overflow" vert="horz" wrap="none" lIns="45718" tIns="45718" rIns="45718" bIns="45718" numCol="1" spcCol="38100" rtlCol="0" fromWordArt="0" anchor="t" anchorCtr="0" forceAA="0" compatLnSpc="1">
                      <a:prstTxWarp prst="textNoShape">
                        <a:avLst/>
                      </a:prstTxWarp>
                      <a:spAutoFit/>
                    </wps:bodyPr>
                  </wps:wsp>
                </a:graphicData>
              </a:graphic>
            </wp:anchor>
          </w:drawing>
        </mc:Choice>
        <mc:Fallback>
          <w:pict>
            <v:shapetype w14:anchorId="3F2EDFFA" id="_x0000_t202" coordsize="21600,21600" o:spt="202" path="m,l,21600r21600,l21600,xe">
              <v:stroke joinstyle="miter"/>
              <v:path gradientshapeok="t" o:connecttype="rect"/>
            </v:shapetype>
            <v:shape id="zI0j1Z5lBUC" o:spid="_x0000_s1026" type="#_x0000_t202" style="position:absolute;margin-left:-600pt;margin-top:-392.2pt;width:89.7pt;height:21.5pt;z-index:251659264;visibility:hidden;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" filled="f" strokeweight=".5pt">
              <v:path arrowok="t"/>
              <o:lock v:ext="edit" aspectratio="t"/>
              <v:textbox style="mso-fit-shape-to-text:t" inset="1.2699mm,1.2699mm,1.2699mm,1.2699mm">
                <w:txbxContent>
                  <w:p w14:paraId="09FFC01E" w14:textId="692C2BCE" w:rsidR="00510E8E" w:rsidRDefault="00510E8E">
                    <w:r>
                      <w:t>nonhesmow1868</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9160" w14:textId="77777777" w:rsidR="005A40F2" w:rsidRDefault="005A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4D608" w14:textId="77777777" w:rsidR="00753D9E" w:rsidRDefault="00753D9E">
      <w:r>
        <w:separator/>
      </w:r>
    </w:p>
  </w:footnote>
  <w:footnote w:type="continuationSeparator" w:id="0">
    <w:p w14:paraId="79B4AA89" w14:textId="77777777" w:rsidR="00753D9E" w:rsidRDefault="0075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D1C4" w14:textId="77777777" w:rsidR="005A40F2" w:rsidRDefault="005A4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0232" w14:textId="77777777" w:rsidR="005A40F2" w:rsidRDefault="005A4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F0F9" w14:textId="77777777" w:rsidR="005A40F2" w:rsidRDefault="005A40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nl-NL" w:vendorID="64" w:dllVersion="0" w:nlCheck="1" w:checkStyle="0"/>
  <w:proofState w:spelling="clean" w:grammar="clean"/>
  <w:trackRevisions/>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B3"/>
    <w:rsid w:val="000018F1"/>
    <w:rsid w:val="000162DB"/>
    <w:rsid w:val="00021A37"/>
    <w:rsid w:val="00025CA8"/>
    <w:rsid w:val="000264C1"/>
    <w:rsid w:val="000456AB"/>
    <w:rsid w:val="0007238C"/>
    <w:rsid w:val="00073E10"/>
    <w:rsid w:val="00086C81"/>
    <w:rsid w:val="000902A9"/>
    <w:rsid w:val="00090F07"/>
    <w:rsid w:val="00096F6D"/>
    <w:rsid w:val="000C1A1E"/>
    <w:rsid w:val="000E4CB8"/>
    <w:rsid w:val="000E6DB3"/>
    <w:rsid w:val="000E7E6A"/>
    <w:rsid w:val="001062D6"/>
    <w:rsid w:val="0011086A"/>
    <w:rsid w:val="00113FE7"/>
    <w:rsid w:val="001177A7"/>
    <w:rsid w:val="00140EEB"/>
    <w:rsid w:val="001540C3"/>
    <w:rsid w:val="00154962"/>
    <w:rsid w:val="0015498D"/>
    <w:rsid w:val="00171E58"/>
    <w:rsid w:val="001756C9"/>
    <w:rsid w:val="001868BB"/>
    <w:rsid w:val="0018753D"/>
    <w:rsid w:val="001B07F1"/>
    <w:rsid w:val="001D24A3"/>
    <w:rsid w:val="00203752"/>
    <w:rsid w:val="0023158F"/>
    <w:rsid w:val="002566E3"/>
    <w:rsid w:val="00257E58"/>
    <w:rsid w:val="00293035"/>
    <w:rsid w:val="00294398"/>
    <w:rsid w:val="0029765B"/>
    <w:rsid w:val="002B75A6"/>
    <w:rsid w:val="002C0029"/>
    <w:rsid w:val="002F1A01"/>
    <w:rsid w:val="002F2F0A"/>
    <w:rsid w:val="00304AC7"/>
    <w:rsid w:val="003075E2"/>
    <w:rsid w:val="00332E31"/>
    <w:rsid w:val="00337474"/>
    <w:rsid w:val="003520B5"/>
    <w:rsid w:val="00355FC0"/>
    <w:rsid w:val="00357985"/>
    <w:rsid w:val="00361FFF"/>
    <w:rsid w:val="00370921"/>
    <w:rsid w:val="003752B7"/>
    <w:rsid w:val="00383837"/>
    <w:rsid w:val="003A2D2C"/>
    <w:rsid w:val="004011BF"/>
    <w:rsid w:val="0040640F"/>
    <w:rsid w:val="00406921"/>
    <w:rsid w:val="00406BF4"/>
    <w:rsid w:val="00411078"/>
    <w:rsid w:val="004221AE"/>
    <w:rsid w:val="00426F1E"/>
    <w:rsid w:val="00445520"/>
    <w:rsid w:val="00467B30"/>
    <w:rsid w:val="00492C96"/>
    <w:rsid w:val="004A1E99"/>
    <w:rsid w:val="004B06A8"/>
    <w:rsid w:val="004B4106"/>
    <w:rsid w:val="004C57EA"/>
    <w:rsid w:val="004D3B66"/>
    <w:rsid w:val="004D4BA1"/>
    <w:rsid w:val="00504731"/>
    <w:rsid w:val="00505D7E"/>
    <w:rsid w:val="005101D7"/>
    <w:rsid w:val="00510E8E"/>
    <w:rsid w:val="00514AA1"/>
    <w:rsid w:val="00535333"/>
    <w:rsid w:val="005437C5"/>
    <w:rsid w:val="005473E7"/>
    <w:rsid w:val="005761CC"/>
    <w:rsid w:val="00582A91"/>
    <w:rsid w:val="00590568"/>
    <w:rsid w:val="0059111A"/>
    <w:rsid w:val="005A40F2"/>
    <w:rsid w:val="005D0BDC"/>
    <w:rsid w:val="005E1B42"/>
    <w:rsid w:val="005F67A1"/>
    <w:rsid w:val="00617BC6"/>
    <w:rsid w:val="0062140E"/>
    <w:rsid w:val="00633231"/>
    <w:rsid w:val="006421D0"/>
    <w:rsid w:val="00653740"/>
    <w:rsid w:val="00655B96"/>
    <w:rsid w:val="00686DD9"/>
    <w:rsid w:val="006C25E9"/>
    <w:rsid w:val="006D13D9"/>
    <w:rsid w:val="006F1018"/>
    <w:rsid w:val="006F1CFB"/>
    <w:rsid w:val="006F76C7"/>
    <w:rsid w:val="00710FA1"/>
    <w:rsid w:val="007352AB"/>
    <w:rsid w:val="00735790"/>
    <w:rsid w:val="007374AE"/>
    <w:rsid w:val="007446BE"/>
    <w:rsid w:val="00753D9E"/>
    <w:rsid w:val="00757148"/>
    <w:rsid w:val="00766B41"/>
    <w:rsid w:val="0078108A"/>
    <w:rsid w:val="00782CDB"/>
    <w:rsid w:val="0078577D"/>
    <w:rsid w:val="007A17E3"/>
    <w:rsid w:val="007D6DEB"/>
    <w:rsid w:val="007E0FAB"/>
    <w:rsid w:val="007E4823"/>
    <w:rsid w:val="007F01FD"/>
    <w:rsid w:val="007F6EA9"/>
    <w:rsid w:val="0080374A"/>
    <w:rsid w:val="0084052E"/>
    <w:rsid w:val="00876DCD"/>
    <w:rsid w:val="00877164"/>
    <w:rsid w:val="0088566B"/>
    <w:rsid w:val="008864EF"/>
    <w:rsid w:val="0089159E"/>
    <w:rsid w:val="00891BA5"/>
    <w:rsid w:val="008B5CCD"/>
    <w:rsid w:val="008C0260"/>
    <w:rsid w:val="008C5931"/>
    <w:rsid w:val="008D0D27"/>
    <w:rsid w:val="008D7D24"/>
    <w:rsid w:val="008F0F09"/>
    <w:rsid w:val="008F4E54"/>
    <w:rsid w:val="00921865"/>
    <w:rsid w:val="009511B3"/>
    <w:rsid w:val="00972D84"/>
    <w:rsid w:val="00990AB1"/>
    <w:rsid w:val="00997356"/>
    <w:rsid w:val="009B7CA7"/>
    <w:rsid w:val="009C4706"/>
    <w:rsid w:val="009C7986"/>
    <w:rsid w:val="009E11F9"/>
    <w:rsid w:val="009E1450"/>
    <w:rsid w:val="00A26563"/>
    <w:rsid w:val="00A33C90"/>
    <w:rsid w:val="00A42A8B"/>
    <w:rsid w:val="00A50BB7"/>
    <w:rsid w:val="00A80ACA"/>
    <w:rsid w:val="00A8381D"/>
    <w:rsid w:val="00A856A3"/>
    <w:rsid w:val="00A95CAC"/>
    <w:rsid w:val="00AB67F3"/>
    <w:rsid w:val="00AD149F"/>
    <w:rsid w:val="00AD3485"/>
    <w:rsid w:val="00AE2945"/>
    <w:rsid w:val="00AF1525"/>
    <w:rsid w:val="00AF24FB"/>
    <w:rsid w:val="00B02081"/>
    <w:rsid w:val="00B34D8A"/>
    <w:rsid w:val="00B34EFD"/>
    <w:rsid w:val="00B64084"/>
    <w:rsid w:val="00B65652"/>
    <w:rsid w:val="00B77EF4"/>
    <w:rsid w:val="00BB166E"/>
    <w:rsid w:val="00BD1DC2"/>
    <w:rsid w:val="00BE5762"/>
    <w:rsid w:val="00C011E1"/>
    <w:rsid w:val="00C17C25"/>
    <w:rsid w:val="00C22ABD"/>
    <w:rsid w:val="00C32C23"/>
    <w:rsid w:val="00C43140"/>
    <w:rsid w:val="00C458DC"/>
    <w:rsid w:val="00C50748"/>
    <w:rsid w:val="00C5196A"/>
    <w:rsid w:val="00C81A64"/>
    <w:rsid w:val="00C959F1"/>
    <w:rsid w:val="00C95BA2"/>
    <w:rsid w:val="00CA62C9"/>
    <w:rsid w:val="00CA7DF2"/>
    <w:rsid w:val="00CB45E9"/>
    <w:rsid w:val="00CC0C10"/>
    <w:rsid w:val="00CC7B90"/>
    <w:rsid w:val="00CD25EB"/>
    <w:rsid w:val="00D24502"/>
    <w:rsid w:val="00D24DA7"/>
    <w:rsid w:val="00D42D4A"/>
    <w:rsid w:val="00D65E80"/>
    <w:rsid w:val="00D74A9F"/>
    <w:rsid w:val="00D84579"/>
    <w:rsid w:val="00DA08C0"/>
    <w:rsid w:val="00DB46D7"/>
    <w:rsid w:val="00DC5043"/>
    <w:rsid w:val="00DE454E"/>
    <w:rsid w:val="00E20AB9"/>
    <w:rsid w:val="00E3294D"/>
    <w:rsid w:val="00E329CA"/>
    <w:rsid w:val="00E33AB9"/>
    <w:rsid w:val="00E34A6F"/>
    <w:rsid w:val="00E452AD"/>
    <w:rsid w:val="00E46550"/>
    <w:rsid w:val="00E61E6A"/>
    <w:rsid w:val="00E63E27"/>
    <w:rsid w:val="00E717CD"/>
    <w:rsid w:val="00E80708"/>
    <w:rsid w:val="00E85399"/>
    <w:rsid w:val="00E926FF"/>
    <w:rsid w:val="00E95577"/>
    <w:rsid w:val="00EA2CD9"/>
    <w:rsid w:val="00EB6981"/>
    <w:rsid w:val="00EF45EB"/>
    <w:rsid w:val="00F07638"/>
    <w:rsid w:val="00F11ACD"/>
    <w:rsid w:val="00F23673"/>
    <w:rsid w:val="00F26CF7"/>
    <w:rsid w:val="00F40819"/>
    <w:rsid w:val="00F43327"/>
    <w:rsid w:val="00F45EEC"/>
    <w:rsid w:val="00F73646"/>
    <w:rsid w:val="00F74BE7"/>
    <w:rsid w:val="00F8577B"/>
    <w:rsid w:val="00F90845"/>
    <w:rsid w:val="00F93AD1"/>
    <w:rsid w:val="00FA7907"/>
    <w:rsid w:val="00FB5EE4"/>
    <w:rsid w:val="00FC1343"/>
    <w:rsid w:val="00FC5047"/>
    <w:rsid w:val="00FE4A85"/>
    <w:rsid w:val="00FE684E"/>
    <w:rsid w:val="77EEC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CFC3B6"/>
  <w15:docId w15:val="{710CFD6F-1991-374D-8740-DE327F91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styleId="CommentReference">
    <w:name w:val="annotation reference"/>
    <w:uiPriority w:val="99"/>
    <w:rPr>
      <w:sz w:val="18"/>
      <w:szCs w:val="18"/>
    </w:rPr>
  </w:style>
  <w:style w:type="character" w:customStyle="1" w:styleId="None">
    <w:name w:val="None"/>
  </w:style>
  <w:style w:type="character" w:customStyle="1" w:styleId="Hyperlink0">
    <w:name w:val="Hyperlink.0"/>
    <w:basedOn w:val="None"/>
    <w:rPr>
      <w:color w:val="0000FF"/>
      <w:u w:val="single" w:color="0000FF"/>
      <w:lang w:val="en-US"/>
    </w:rPr>
  </w:style>
  <w:style w:type="paragraph" w:styleId="Footer">
    <w:name w:val="footer"/>
    <w:basedOn w:val="Normal"/>
    <w:link w:val="FooterChar"/>
    <w:uiPriority w:val="99"/>
    <w:unhideWhenUsed/>
    <w:rsid w:val="00BE5762"/>
    <w:pPr>
      <w:tabs>
        <w:tab w:val="center" w:pos="4680"/>
        <w:tab w:val="right" w:pos="9360"/>
      </w:tabs>
    </w:pPr>
  </w:style>
  <w:style w:type="character" w:customStyle="1" w:styleId="FooterChar">
    <w:name w:val="Footer Char"/>
    <w:basedOn w:val="DefaultParagraphFont"/>
    <w:link w:val="Footer"/>
    <w:uiPriority w:val="99"/>
    <w:rsid w:val="00BE5762"/>
    <w:rPr>
      <w:sz w:val="24"/>
      <w:szCs w:val="24"/>
    </w:rPr>
  </w:style>
  <w:style w:type="paragraph" w:customStyle="1" w:styleId="Body">
    <w:name w:val="Body"/>
    <w:rsid w:val="00BE5762"/>
    <w:pPr>
      <w:spacing w:after="200" w:line="276" w:lineRule="auto"/>
    </w:pPr>
    <w:rPr>
      <w:rFonts w:ascii="Calibri" w:eastAsia="Calibri" w:hAnsi="Calibri" w:cs="Calibri"/>
      <w:color w:val="000000"/>
      <w:sz w:val="22"/>
      <w:szCs w:val="22"/>
      <w:u w:color="000000"/>
    </w:rPr>
  </w:style>
  <w:style w:type="paragraph" w:styleId="CommentText">
    <w:name w:val="annotation text"/>
    <w:basedOn w:val="Normal"/>
    <w:link w:val="CommentTextChar"/>
    <w:uiPriority w:val="99"/>
    <w:unhideWhenUsed/>
    <w:rsid w:val="000264C1"/>
    <w:rPr>
      <w:sz w:val="20"/>
      <w:szCs w:val="20"/>
    </w:rPr>
  </w:style>
  <w:style w:type="character" w:customStyle="1" w:styleId="CommentTextChar">
    <w:name w:val="Comment Text Char"/>
    <w:basedOn w:val="DefaultParagraphFont"/>
    <w:link w:val="CommentText"/>
    <w:uiPriority w:val="99"/>
    <w:rsid w:val="000264C1"/>
  </w:style>
  <w:style w:type="paragraph" w:styleId="CommentSubject">
    <w:name w:val="annotation subject"/>
    <w:basedOn w:val="CommentText"/>
    <w:next w:val="CommentText"/>
    <w:link w:val="CommentSubjectChar"/>
    <w:uiPriority w:val="99"/>
    <w:semiHidden/>
    <w:unhideWhenUsed/>
    <w:rsid w:val="000264C1"/>
    <w:rPr>
      <w:b/>
      <w:bCs/>
    </w:rPr>
  </w:style>
  <w:style w:type="character" w:customStyle="1" w:styleId="CommentSubjectChar">
    <w:name w:val="Comment Subject Char"/>
    <w:basedOn w:val="CommentTextChar"/>
    <w:link w:val="CommentSubject"/>
    <w:uiPriority w:val="99"/>
    <w:semiHidden/>
    <w:rsid w:val="000264C1"/>
    <w:rPr>
      <w:b/>
      <w:bCs/>
    </w:rPr>
  </w:style>
  <w:style w:type="paragraph" w:styleId="BalloonText">
    <w:name w:val="Balloon Text"/>
    <w:basedOn w:val="Normal"/>
    <w:link w:val="BalloonTextChar"/>
    <w:uiPriority w:val="99"/>
    <w:semiHidden/>
    <w:unhideWhenUsed/>
    <w:rsid w:val="000264C1"/>
    <w:rPr>
      <w:rFonts w:ascii="Tahoma" w:hAnsi="Tahoma" w:cs="Tahoma"/>
      <w:sz w:val="16"/>
      <w:szCs w:val="16"/>
    </w:rPr>
  </w:style>
  <w:style w:type="character" w:customStyle="1" w:styleId="BalloonTextChar">
    <w:name w:val="Balloon Text Char"/>
    <w:basedOn w:val="DefaultParagraphFont"/>
    <w:link w:val="BalloonText"/>
    <w:uiPriority w:val="99"/>
    <w:semiHidden/>
    <w:rsid w:val="000264C1"/>
    <w:rPr>
      <w:rFonts w:ascii="Tahoma" w:hAnsi="Tahoma" w:cs="Tahoma"/>
      <w:sz w:val="16"/>
      <w:szCs w:val="16"/>
    </w:rPr>
  </w:style>
  <w:style w:type="paragraph" w:styleId="NoSpacing">
    <w:name w:val="No Spacing"/>
    <w:uiPriority w:val="1"/>
    <w:qFormat/>
    <w:rsid w:val="00DC5043"/>
    <w:rPr>
      <w:sz w:val="24"/>
      <w:szCs w:val="24"/>
    </w:rPr>
  </w:style>
  <w:style w:type="paragraph" w:styleId="Revision">
    <w:name w:val="Revision"/>
    <w:hidden/>
    <w:uiPriority w:val="99"/>
    <w:semiHidden/>
    <w:rsid w:val="00C17C2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FollowedHyperlink">
    <w:name w:val="FollowedHyperlink"/>
    <w:basedOn w:val="DefaultParagraphFont"/>
    <w:uiPriority w:val="99"/>
    <w:semiHidden/>
    <w:unhideWhenUsed/>
    <w:rsid w:val="00B64084"/>
    <w:rPr>
      <w:color w:val="FF00FF" w:themeColor="followedHyperlink"/>
      <w:u w:val="single"/>
    </w:rPr>
  </w:style>
  <w:style w:type="character" w:styleId="UnresolvedMention">
    <w:name w:val="Unresolved Mention"/>
    <w:basedOn w:val="DefaultParagraphFont"/>
    <w:uiPriority w:val="99"/>
    <w:semiHidden/>
    <w:unhideWhenUsed/>
    <w:rsid w:val="00E95577"/>
    <w:rPr>
      <w:color w:val="605E5C"/>
      <w:shd w:val="clear" w:color="auto" w:fill="E1DFDD"/>
    </w:rPr>
  </w:style>
  <w:style w:type="character" w:styleId="Strong">
    <w:name w:val="Strong"/>
    <w:basedOn w:val="DefaultParagraphFont"/>
    <w:uiPriority w:val="22"/>
    <w:qFormat/>
    <w:rsid w:val="002C0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9635">
      <w:bodyDiv w:val="1"/>
      <w:marLeft w:val="0"/>
      <w:marRight w:val="0"/>
      <w:marTop w:val="0"/>
      <w:marBottom w:val="0"/>
      <w:divBdr>
        <w:top w:val="none" w:sz="0" w:space="0" w:color="auto"/>
        <w:left w:val="none" w:sz="0" w:space="0" w:color="auto"/>
        <w:bottom w:val="none" w:sz="0" w:space="0" w:color="auto"/>
        <w:right w:val="none" w:sz="0" w:space="0" w:color="auto"/>
      </w:divBdr>
    </w:div>
    <w:div w:id="135495592">
      <w:bodyDiv w:val="1"/>
      <w:marLeft w:val="0"/>
      <w:marRight w:val="0"/>
      <w:marTop w:val="0"/>
      <w:marBottom w:val="0"/>
      <w:divBdr>
        <w:top w:val="none" w:sz="0" w:space="0" w:color="auto"/>
        <w:left w:val="none" w:sz="0" w:space="0" w:color="auto"/>
        <w:bottom w:val="none" w:sz="0" w:space="0" w:color="auto"/>
        <w:right w:val="none" w:sz="0" w:space="0" w:color="auto"/>
      </w:divBdr>
      <w:divsChild>
        <w:div w:id="1909270470">
          <w:marLeft w:val="0"/>
          <w:marRight w:val="0"/>
          <w:marTop w:val="0"/>
          <w:marBottom w:val="0"/>
          <w:divBdr>
            <w:top w:val="none" w:sz="0" w:space="0" w:color="auto"/>
            <w:left w:val="none" w:sz="0" w:space="0" w:color="auto"/>
            <w:bottom w:val="none" w:sz="0" w:space="0" w:color="auto"/>
            <w:right w:val="none" w:sz="0" w:space="0" w:color="auto"/>
          </w:divBdr>
        </w:div>
        <w:div w:id="1521358146">
          <w:marLeft w:val="0"/>
          <w:marRight w:val="0"/>
          <w:marTop w:val="0"/>
          <w:marBottom w:val="0"/>
          <w:divBdr>
            <w:top w:val="none" w:sz="0" w:space="0" w:color="auto"/>
            <w:left w:val="none" w:sz="0" w:space="0" w:color="auto"/>
            <w:bottom w:val="none" w:sz="0" w:space="0" w:color="auto"/>
            <w:right w:val="none" w:sz="0" w:space="0" w:color="auto"/>
          </w:divBdr>
        </w:div>
        <w:div w:id="4025337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lkids.org/link5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8300A-DBC7-4F85-90A4-0DA10D58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TIAA-CREF</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Linda J</dc:creator>
  <cp:lastModifiedBy>Aileen Jimenez</cp:lastModifiedBy>
  <cp:revision>9</cp:revision>
  <dcterms:created xsi:type="dcterms:W3CDTF">2023-03-28T23:26:00Z</dcterms:created>
  <dcterms:modified xsi:type="dcterms:W3CDTF">2023-04-12T15:52:00Z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nonhesmow1868</vt:lpwstr>
  </property>
  <property fmtid="{D5CDD505-2E9C-101B-9397-08002B2CF9AE}" pid="3" name="MSIP_Label_923fbcac-c1a0-42ae-9212-22391b0bb07a_Enabled">
    <vt:lpwstr>true</vt:lpwstr>
  </property>
  <property fmtid="{D5CDD505-2E9C-101B-9397-08002B2CF9AE}" pid="4" name="MSIP_Label_923fbcac-c1a0-42ae-9212-22391b0bb07a_SetDate">
    <vt:lpwstr>2023-03-13T18:38:51Z</vt:lpwstr>
  </property>
  <property fmtid="{D5CDD505-2E9C-101B-9397-08002B2CF9AE}" pid="5" name="MSIP_Label_923fbcac-c1a0-42ae-9212-22391b0bb07a_Method">
    <vt:lpwstr>Privileged</vt:lpwstr>
  </property>
  <property fmtid="{D5CDD505-2E9C-101B-9397-08002B2CF9AE}" pid="6" name="MSIP_Label_923fbcac-c1a0-42ae-9212-22391b0bb07a_Name">
    <vt:lpwstr>TIAA-Sensitivity-Public-Standard</vt:lpwstr>
  </property>
  <property fmtid="{D5CDD505-2E9C-101B-9397-08002B2CF9AE}" pid="7" name="MSIP_Label_923fbcac-c1a0-42ae-9212-22391b0bb07a_SiteId">
    <vt:lpwstr>67080e55-9c90-409b-9421-7fab7df8331b</vt:lpwstr>
  </property>
  <property fmtid="{D5CDD505-2E9C-101B-9397-08002B2CF9AE}" pid="8" name="MSIP_Label_923fbcac-c1a0-42ae-9212-22391b0bb07a_ActionId">
    <vt:lpwstr>6125f868-fc39-405a-8037-7aac6294af06</vt:lpwstr>
  </property>
  <property fmtid="{D5CDD505-2E9C-101B-9397-08002B2CF9AE}" pid="9" name="MSIP_Label_923fbcac-c1a0-42ae-9212-22391b0bb07a_ContentBits">
    <vt:lpwstr>0</vt:lpwstr>
  </property>
</Properties>
</file>